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3A460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内容待完善</w:t>
      </w:r>
    </w:p>
    <w:p w14:paraId="0607824F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222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DE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2025-08-29T07:29:01Z</dcterms:created>
  <dc:creator>Administrator</dc:creator>
  <cp:lastModifiedBy>软著代办一一</cp:lastModifiedBy>
  <dcterms:modified xsi:type="dcterms:W3CDTF">2025-08-29T07:29:05Z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eyJoZGlkIjoiYmE4OGQxMTM4Y2VmZjViZGVmYmIwYjg1ZjQ2MTg5NzQiLCJ1c2VySWQiOiIxNjUyMjIxOTI0In0=</vt:lpwstr>
  </property>
  <property fmtid="{D5CDD505-2E9C-101B-9397-08002B2CF9AE}" pid="4" name="ICV">
    <vt:lpwstr>621F4467872D499E8F68A88785977BEB_12</vt:lpwstr>
  </property>
</Properties>
</file>